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CBC47" w14:textId="54A6955A" w:rsidR="00476DDE" w:rsidRPr="00476DDE" w:rsidRDefault="00476DDE" w:rsidP="00476DDE">
      <w:pPr>
        <w:widowControl/>
        <w:jc w:val="center"/>
      </w:pPr>
      <w:r w:rsidRPr="00476DDE">
        <w:rPr>
          <w:b/>
          <w:lang w:val="en-CA"/>
        </w:rPr>
        <w:t xml:space="preserve">PUC </w:t>
      </w:r>
      <w:r w:rsidRPr="00476DDE">
        <w:rPr>
          <w:lang w:val="en-CA"/>
        </w:rPr>
        <w:fldChar w:fldCharType="begin"/>
      </w:r>
      <w:r w:rsidRPr="00476DDE">
        <w:rPr>
          <w:lang w:val="en-CA"/>
        </w:rPr>
        <w:instrText xml:space="preserve"> SEQ CHAPTER \h \r 1</w:instrText>
      </w:r>
      <w:r w:rsidRPr="00476DDE">
        <w:rPr>
          <w:lang w:val="en-CA"/>
        </w:rPr>
        <w:fldChar w:fldCharType="end"/>
      </w:r>
      <w:r w:rsidRPr="00476DDE">
        <w:rPr>
          <w:b/>
          <w:bCs/>
        </w:rPr>
        <w:t>DOCKET NO. 45656</w:t>
      </w:r>
    </w:p>
    <w:tbl>
      <w:tblPr>
        <w:tblW w:w="0" w:type="auto"/>
        <w:tblLayout w:type="fixed"/>
        <w:tblCellMar>
          <w:left w:w="120" w:type="dxa"/>
          <w:right w:w="120" w:type="dxa"/>
        </w:tblCellMar>
        <w:tblLook w:val="0000" w:firstRow="0" w:lastRow="0" w:firstColumn="0" w:lastColumn="0" w:noHBand="0" w:noVBand="0"/>
      </w:tblPr>
      <w:tblGrid>
        <w:gridCol w:w="4770"/>
        <w:gridCol w:w="360"/>
        <w:gridCol w:w="4230"/>
      </w:tblGrid>
      <w:tr w:rsidR="00476DDE" w:rsidRPr="00476DDE" w14:paraId="598564DA" w14:textId="77777777">
        <w:trPr>
          <w:cantSplit/>
        </w:trPr>
        <w:tc>
          <w:tcPr>
            <w:tcW w:w="4770" w:type="dxa"/>
            <w:tcBorders>
              <w:top w:val="nil"/>
              <w:left w:val="nil"/>
              <w:bottom w:val="nil"/>
              <w:right w:val="nil"/>
            </w:tcBorders>
          </w:tcPr>
          <w:p w14:paraId="5AB81648" w14:textId="71319441" w:rsidR="00476DDE" w:rsidRPr="00476DDE" w:rsidRDefault="00476DDE" w:rsidP="000C62CF">
            <w:pPr>
              <w:widowControl/>
              <w:spacing w:before="120" w:after="57"/>
            </w:pPr>
            <w:r w:rsidRPr="00476DDE">
              <w:rPr>
                <w:b/>
                <w:bCs/>
              </w:rPr>
              <w:t xml:space="preserve">APPLICATION OF AQUA TEXAS, INC. AND MONTGOMERY COUNTY MUNICIPAL UTILITY DISTRICT NO. 126 FOR </w:t>
            </w:r>
            <w:r w:rsidR="000C62CF">
              <w:rPr>
                <w:b/>
                <w:bCs/>
              </w:rPr>
              <w:t>SALE, TRANSFER, OR MERGER OF FACILITIES AND CERTIFICATE RIGHTS IN MONTGOMERY COUNTY</w:t>
            </w:r>
          </w:p>
        </w:tc>
        <w:tc>
          <w:tcPr>
            <w:tcW w:w="360" w:type="dxa"/>
            <w:tcBorders>
              <w:top w:val="nil"/>
              <w:left w:val="nil"/>
              <w:bottom w:val="nil"/>
              <w:right w:val="nil"/>
            </w:tcBorders>
          </w:tcPr>
          <w:p w14:paraId="39AAF54B" w14:textId="6E910D38" w:rsidR="000C62CF" w:rsidRPr="000C62CF" w:rsidRDefault="000C62CF" w:rsidP="00476DDE">
            <w:pPr>
              <w:widowControl/>
              <w:jc w:val="center"/>
              <w:rPr>
                <w:b/>
                <w:bCs/>
                <w:sz w:val="12"/>
                <w:szCs w:val="12"/>
              </w:rPr>
            </w:pPr>
            <w:r w:rsidRPr="000C62CF">
              <w:rPr>
                <w:b/>
                <w:bCs/>
                <w:sz w:val="12"/>
                <w:szCs w:val="12"/>
              </w:rPr>
              <w:t xml:space="preserve"> </w:t>
            </w:r>
          </w:p>
          <w:p w14:paraId="019A4720" w14:textId="77777777" w:rsidR="00476DDE" w:rsidRPr="00476DDE" w:rsidRDefault="00476DDE" w:rsidP="00476DDE">
            <w:pPr>
              <w:widowControl/>
              <w:jc w:val="center"/>
              <w:rPr>
                <w:b/>
                <w:bCs/>
              </w:rPr>
            </w:pPr>
            <w:r w:rsidRPr="00476DDE">
              <w:rPr>
                <w:b/>
                <w:bCs/>
              </w:rPr>
              <w:t>§</w:t>
            </w:r>
          </w:p>
          <w:p w14:paraId="16A7369F" w14:textId="77777777" w:rsidR="00476DDE" w:rsidRPr="00476DDE" w:rsidRDefault="00476DDE" w:rsidP="00476DDE">
            <w:pPr>
              <w:widowControl/>
              <w:jc w:val="center"/>
              <w:rPr>
                <w:b/>
                <w:bCs/>
              </w:rPr>
            </w:pPr>
            <w:r w:rsidRPr="00476DDE">
              <w:rPr>
                <w:b/>
                <w:bCs/>
              </w:rPr>
              <w:t>§</w:t>
            </w:r>
          </w:p>
          <w:p w14:paraId="27E73ABF" w14:textId="77777777" w:rsidR="00476DDE" w:rsidRPr="00476DDE" w:rsidRDefault="00476DDE" w:rsidP="00476DDE">
            <w:pPr>
              <w:widowControl/>
              <w:jc w:val="center"/>
              <w:rPr>
                <w:b/>
                <w:bCs/>
              </w:rPr>
            </w:pPr>
            <w:r w:rsidRPr="00476DDE">
              <w:rPr>
                <w:b/>
                <w:bCs/>
              </w:rPr>
              <w:t>§</w:t>
            </w:r>
          </w:p>
          <w:p w14:paraId="6CC56D37" w14:textId="77777777" w:rsidR="00476DDE" w:rsidRPr="00476DDE" w:rsidRDefault="00476DDE" w:rsidP="00476DDE">
            <w:pPr>
              <w:widowControl/>
              <w:jc w:val="center"/>
              <w:rPr>
                <w:b/>
                <w:bCs/>
              </w:rPr>
            </w:pPr>
            <w:r w:rsidRPr="00476DDE">
              <w:rPr>
                <w:b/>
                <w:bCs/>
              </w:rPr>
              <w:t>§</w:t>
            </w:r>
          </w:p>
          <w:p w14:paraId="6CFBC589" w14:textId="77777777" w:rsidR="00476DDE" w:rsidRPr="00476DDE" w:rsidRDefault="00476DDE" w:rsidP="00476DDE">
            <w:pPr>
              <w:widowControl/>
              <w:jc w:val="center"/>
              <w:rPr>
                <w:b/>
                <w:bCs/>
              </w:rPr>
            </w:pPr>
            <w:r w:rsidRPr="00476DDE">
              <w:rPr>
                <w:b/>
                <w:bCs/>
              </w:rPr>
              <w:t>§</w:t>
            </w:r>
          </w:p>
          <w:p w14:paraId="11D6063E" w14:textId="77777777" w:rsidR="00476DDE" w:rsidRPr="00476DDE" w:rsidRDefault="00476DDE" w:rsidP="00476DDE">
            <w:pPr>
              <w:widowControl/>
              <w:jc w:val="center"/>
              <w:rPr>
                <w:b/>
                <w:bCs/>
              </w:rPr>
            </w:pPr>
            <w:r w:rsidRPr="00476DDE">
              <w:rPr>
                <w:b/>
                <w:bCs/>
              </w:rPr>
              <w:t>§</w:t>
            </w:r>
          </w:p>
          <w:p w14:paraId="5ABA3A89" w14:textId="77777777" w:rsidR="00476DDE" w:rsidRPr="00476DDE" w:rsidRDefault="00476DDE" w:rsidP="00476DDE">
            <w:pPr>
              <w:widowControl/>
              <w:spacing w:after="57"/>
              <w:jc w:val="center"/>
            </w:pPr>
            <w:r w:rsidRPr="00476DDE">
              <w:rPr>
                <w:b/>
                <w:bCs/>
              </w:rPr>
              <w:t>§</w:t>
            </w:r>
          </w:p>
        </w:tc>
        <w:tc>
          <w:tcPr>
            <w:tcW w:w="4230" w:type="dxa"/>
            <w:tcBorders>
              <w:top w:val="nil"/>
              <w:left w:val="nil"/>
              <w:bottom w:val="nil"/>
              <w:right w:val="nil"/>
            </w:tcBorders>
          </w:tcPr>
          <w:p w14:paraId="35647495" w14:textId="77777777" w:rsidR="00476DDE" w:rsidRPr="00476DDE" w:rsidRDefault="00476DDE" w:rsidP="00476DDE">
            <w:pPr>
              <w:widowControl/>
              <w:spacing w:before="120"/>
              <w:jc w:val="center"/>
              <w:rPr>
                <w:b/>
                <w:bCs/>
              </w:rPr>
            </w:pPr>
            <w:r w:rsidRPr="00476DDE">
              <w:rPr>
                <w:b/>
                <w:bCs/>
              </w:rPr>
              <w:t>BEFORE THE PUBLIC UTILITY</w:t>
            </w:r>
          </w:p>
          <w:p w14:paraId="69D957A9" w14:textId="77777777" w:rsidR="00476DDE" w:rsidRPr="00476DDE" w:rsidRDefault="00476DDE" w:rsidP="00476DDE">
            <w:pPr>
              <w:widowControl/>
              <w:jc w:val="center"/>
              <w:rPr>
                <w:b/>
                <w:bCs/>
              </w:rPr>
            </w:pPr>
          </w:p>
          <w:p w14:paraId="5204DEF0" w14:textId="77777777" w:rsidR="00476DDE" w:rsidRPr="00476DDE" w:rsidRDefault="00476DDE" w:rsidP="00476DDE">
            <w:pPr>
              <w:widowControl/>
              <w:jc w:val="center"/>
              <w:rPr>
                <w:b/>
                <w:bCs/>
              </w:rPr>
            </w:pPr>
          </w:p>
          <w:p w14:paraId="1FE97049" w14:textId="77777777" w:rsidR="00476DDE" w:rsidRPr="00476DDE" w:rsidRDefault="00476DDE" w:rsidP="00476DDE">
            <w:pPr>
              <w:widowControl/>
              <w:spacing w:after="57"/>
              <w:jc w:val="center"/>
            </w:pPr>
            <w:r w:rsidRPr="00476DDE">
              <w:rPr>
                <w:b/>
                <w:bCs/>
              </w:rPr>
              <w:t>COMMISSION OF TEXAS</w:t>
            </w:r>
          </w:p>
        </w:tc>
      </w:tr>
    </w:tbl>
    <w:p w14:paraId="6D7AF235" w14:textId="77777777" w:rsidR="00476DDE" w:rsidRPr="00476DDE" w:rsidRDefault="00476DDE" w:rsidP="00476DDE">
      <w:pPr>
        <w:widowControl/>
      </w:pPr>
      <w:r w:rsidRPr="00476DDE">
        <w:tab/>
      </w:r>
      <w:r w:rsidRPr="00476DDE">
        <w:tab/>
      </w:r>
      <w:r w:rsidRPr="00476DDE">
        <w:tab/>
      </w:r>
      <w:r w:rsidRPr="00476DDE">
        <w:tab/>
      </w:r>
      <w:r w:rsidRPr="00476DDE">
        <w:tab/>
      </w:r>
      <w:r w:rsidRPr="00476DDE">
        <w:tab/>
      </w:r>
      <w:r w:rsidRPr="00476DDE">
        <w:tab/>
      </w:r>
      <w:r w:rsidRPr="00476DDE">
        <w:tab/>
      </w:r>
    </w:p>
    <w:p w14:paraId="20AAD47D" w14:textId="33546CC3" w:rsidR="00476DDE" w:rsidRPr="00476DDE" w:rsidRDefault="00476DDE" w:rsidP="00476DDE">
      <w:pPr>
        <w:widowControl/>
        <w:jc w:val="center"/>
      </w:pPr>
      <w:r w:rsidRPr="00476DDE">
        <w:rPr>
          <w:b/>
          <w:bCs/>
        </w:rPr>
        <w:t xml:space="preserve">JOINT </w:t>
      </w:r>
      <w:r>
        <w:rPr>
          <w:b/>
          <w:bCs/>
        </w:rPr>
        <w:t>MOTION TO ADMIT EVIDENCE AND PROPOSED NOTICE OF APPROVAL</w:t>
      </w:r>
    </w:p>
    <w:p w14:paraId="3875A533" w14:textId="77777777" w:rsidR="00BF1DCF" w:rsidRDefault="00BF1DCF">
      <w:pPr>
        <w:widowControl/>
      </w:pPr>
    </w:p>
    <w:p w14:paraId="74264C93" w14:textId="0001D1C5" w:rsidR="002D7D14" w:rsidRDefault="002D7D14" w:rsidP="002D7D14">
      <w:pPr>
        <w:widowControl/>
        <w:spacing w:line="480" w:lineRule="auto"/>
        <w:jc w:val="both"/>
      </w:pPr>
      <w:r>
        <w:tab/>
        <w:t>COME NOW, Aq</w:t>
      </w:r>
      <w:r w:rsidR="00113929">
        <w:t>ua Texas, Inc.</w:t>
      </w:r>
      <w:r w:rsidR="00AD5E37">
        <w:t xml:space="preserve"> d/b/a Aqua Texas</w:t>
      </w:r>
      <w:r w:rsidR="003C3445">
        <w:t xml:space="preserve"> </w:t>
      </w:r>
      <w:r>
        <w:t>(</w:t>
      </w:r>
      <w:r w:rsidR="00F81A2F">
        <w:t>Aqua</w:t>
      </w:r>
      <w:r w:rsidR="00366A59">
        <w:t xml:space="preserve"> Texas</w:t>
      </w:r>
      <w:r w:rsidR="00DC4783">
        <w:t xml:space="preserve">), </w:t>
      </w:r>
      <w:r w:rsidR="00476DDE">
        <w:t xml:space="preserve">Montgomery County Municipal Utility District No. 126 (MUD 126) </w:t>
      </w:r>
      <w:r>
        <w:t xml:space="preserve">and the Staff of the Public Utility Commission of Texas (Staff) (collectively, the Parties) and file this Joint Motion for Admission of Evidence and Adoption of Proposed Notice of Approval.  In support thereof, the Parties show the following. </w:t>
      </w:r>
    </w:p>
    <w:p w14:paraId="48E2BAD1" w14:textId="6592687B" w:rsidR="002D7D14" w:rsidRPr="002D7D14" w:rsidRDefault="002D7D14" w:rsidP="002D7D14">
      <w:pPr>
        <w:widowControl/>
        <w:spacing w:line="480" w:lineRule="auto"/>
        <w:jc w:val="center"/>
        <w:rPr>
          <w:rFonts w:ascii="Times New Roman Bold" w:hAnsi="Times New Roman Bold"/>
          <w:b/>
          <w:smallCaps/>
        </w:rPr>
      </w:pPr>
      <w:r w:rsidRPr="002D7D14">
        <w:rPr>
          <w:rFonts w:ascii="Times New Roman Bold" w:hAnsi="Times New Roman Bold"/>
          <w:b/>
          <w:smallCaps/>
        </w:rPr>
        <w:t>I.  Background</w:t>
      </w:r>
    </w:p>
    <w:p w14:paraId="3CBF1F82" w14:textId="7C31DF12" w:rsidR="002D7D14" w:rsidRDefault="002D7D14" w:rsidP="002D7D14">
      <w:pPr>
        <w:widowControl/>
        <w:spacing w:line="480" w:lineRule="auto"/>
        <w:jc w:val="both"/>
      </w:pPr>
      <w:r>
        <w:tab/>
        <w:t xml:space="preserve">On </w:t>
      </w:r>
      <w:r w:rsidR="00476DDE">
        <w:t>February 24</w:t>
      </w:r>
      <w:r w:rsidR="000C5270">
        <w:t>, 2016</w:t>
      </w:r>
      <w:r>
        <w:t>, Aq</w:t>
      </w:r>
      <w:r w:rsidR="00113929">
        <w:t>ua Texas, Inc. d/b/a Aqua Texas, together with</w:t>
      </w:r>
      <w:r w:rsidR="00F81A2F">
        <w:t xml:space="preserve"> </w:t>
      </w:r>
      <w:r w:rsidR="00476DDE">
        <w:t xml:space="preserve">Montgomery County Municipal Utility District No. 126 </w:t>
      </w:r>
      <w:r>
        <w:t xml:space="preserve">filed an application (Application) with the </w:t>
      </w:r>
      <w:r w:rsidR="00DC4783">
        <w:t xml:space="preserve">Public Utility Commission of Texas (PUC) </w:t>
      </w:r>
      <w:r>
        <w:t xml:space="preserve">regarding </w:t>
      </w:r>
      <w:r w:rsidR="009253D7">
        <w:t>approval and enforcement of certain contract terms designating certificate of convenience and necessity service areas under Texas Water Code § 13.248</w:t>
      </w:r>
      <w:r w:rsidR="000C62CF">
        <w:t xml:space="preserve"> </w:t>
      </w:r>
      <w:r w:rsidR="009253D7">
        <w:t xml:space="preserve">and decertification of areas under § 13.254.  The application affects </w:t>
      </w:r>
      <w:r w:rsidR="00DC4783">
        <w:t xml:space="preserve">a portion of </w:t>
      </w:r>
      <w:r>
        <w:t>Certificate of Convenience and Necessity (CCN) No</w:t>
      </w:r>
      <w:r w:rsidR="00476DDE">
        <w:t>s</w:t>
      </w:r>
      <w:r>
        <w:t xml:space="preserve">. </w:t>
      </w:r>
      <w:r w:rsidR="00476DDE">
        <w:t xml:space="preserve">13203 and 21065 </w:t>
      </w:r>
      <w:r>
        <w:t xml:space="preserve">held by </w:t>
      </w:r>
      <w:r w:rsidR="00476DDE">
        <w:t xml:space="preserve">Aqua Texas </w:t>
      </w:r>
      <w:r w:rsidR="00DC4783">
        <w:t xml:space="preserve">in </w:t>
      </w:r>
      <w:r w:rsidR="00476DDE">
        <w:t xml:space="preserve">Montgomery </w:t>
      </w:r>
      <w:r w:rsidR="00DC4783">
        <w:t>County, Texas</w:t>
      </w:r>
      <w:r w:rsidR="009253D7">
        <w:t xml:space="preserve">.  On June 29, 2016, Aqua Texas and MUD 126 filed a supplement to the </w:t>
      </w:r>
      <w:r w:rsidR="000F24D3">
        <w:t>A</w:t>
      </w:r>
      <w:r w:rsidR="009253D7">
        <w:t xml:space="preserve">pplication and amended their request to sell/transfer Aqua Texas CCN areas to MUD 126 under the authority of Texas Water Code § 13.251 and </w:t>
      </w:r>
      <w:r w:rsidR="000C62CF">
        <w:t>16 Texas Administrative Code § 24.112.</w:t>
      </w:r>
      <w:r w:rsidR="001F5D49" w:rsidRPr="001F5D49">
        <w:rPr>
          <w:rStyle w:val="FootnoteReference"/>
          <w:vertAlign w:val="superscript"/>
        </w:rPr>
        <w:footnoteReference w:id="1"/>
      </w:r>
    </w:p>
    <w:p w14:paraId="50C01D8F" w14:textId="209F401A" w:rsidR="002D7D14" w:rsidRDefault="002D7D14" w:rsidP="002D7D14">
      <w:pPr>
        <w:widowControl/>
        <w:spacing w:line="480" w:lineRule="auto"/>
        <w:jc w:val="both"/>
      </w:pPr>
      <w:r>
        <w:lastRenderedPageBreak/>
        <w:tab/>
        <w:t xml:space="preserve">On </w:t>
      </w:r>
      <w:r w:rsidR="00476DDE">
        <w:t>August 8</w:t>
      </w:r>
      <w:r w:rsidR="004952AF">
        <w:t>, 2017</w:t>
      </w:r>
      <w:r>
        <w:t xml:space="preserve">, the Administrative Law Judge (ALJ) issued Order No. </w:t>
      </w:r>
      <w:r w:rsidR="00476DDE">
        <w:t>9</w:t>
      </w:r>
      <w:r>
        <w:t xml:space="preserve"> de</w:t>
      </w:r>
      <w:r w:rsidR="0034440D">
        <w:t xml:space="preserve">eming the </w:t>
      </w:r>
      <w:r>
        <w:t xml:space="preserve">closing documentation sufficient and establishing a procedural schedule.  Order No. </w:t>
      </w:r>
      <w:r w:rsidR="004952AF">
        <w:t>1</w:t>
      </w:r>
      <w:r w:rsidR="00DC4783">
        <w:t>0</w:t>
      </w:r>
      <w:r>
        <w:t xml:space="preserve"> directed Parties to file a request to admit evidence and proposed notice of approval, including findings of fact, conclusions of law, and</w:t>
      </w:r>
      <w:r w:rsidR="00DC4783">
        <w:t xml:space="preserve"> ordering paragraphs by </w:t>
      </w:r>
      <w:r w:rsidR="00476DDE">
        <w:t>September 5</w:t>
      </w:r>
      <w:r>
        <w:t xml:space="preserve">, 2017.  Therefore, this pleading is timely filed. </w:t>
      </w:r>
    </w:p>
    <w:p w14:paraId="4483FA9C" w14:textId="1A13C3E2" w:rsidR="002D7D14" w:rsidRPr="004952AF" w:rsidRDefault="002D7D14" w:rsidP="004952AF">
      <w:pPr>
        <w:keepNext/>
        <w:keepLines/>
        <w:widowControl/>
        <w:spacing w:line="480" w:lineRule="auto"/>
        <w:jc w:val="center"/>
        <w:rPr>
          <w:rFonts w:ascii="Times New Roman Bold" w:hAnsi="Times New Roman Bold"/>
          <w:b/>
          <w:smallCaps/>
        </w:rPr>
      </w:pPr>
      <w:r w:rsidRPr="004952AF">
        <w:rPr>
          <w:rFonts w:ascii="Times New Roman Bold" w:hAnsi="Times New Roman Bold"/>
          <w:b/>
          <w:smallCaps/>
        </w:rPr>
        <w:t>II</w:t>
      </w:r>
      <w:proofErr w:type="gramStart"/>
      <w:r w:rsidRPr="004952AF">
        <w:rPr>
          <w:rFonts w:ascii="Times New Roman Bold" w:hAnsi="Times New Roman Bold"/>
          <w:b/>
          <w:smallCaps/>
        </w:rPr>
        <w:t>.  Joint</w:t>
      </w:r>
      <w:proofErr w:type="gramEnd"/>
      <w:r w:rsidRPr="004952AF">
        <w:rPr>
          <w:rFonts w:ascii="Times New Roman Bold" w:hAnsi="Times New Roman Bold"/>
          <w:b/>
          <w:smallCaps/>
        </w:rPr>
        <w:t xml:space="preserve"> Motion to Admit Evidence</w:t>
      </w:r>
    </w:p>
    <w:p w14:paraId="1632131C" w14:textId="4363431F" w:rsidR="002D7D14" w:rsidRDefault="002D7D14" w:rsidP="004952AF">
      <w:pPr>
        <w:keepNext/>
        <w:keepLines/>
        <w:widowControl/>
        <w:spacing w:line="480" w:lineRule="auto"/>
        <w:jc w:val="both"/>
      </w:pPr>
      <w:r>
        <w:tab/>
        <w:t>The Parties move to admit the following evidence into the record of this proceeding:</w:t>
      </w:r>
    </w:p>
    <w:p w14:paraId="75226400" w14:textId="22D42FBC" w:rsidR="002D7D14" w:rsidRDefault="002D7D14" w:rsidP="00E329D2">
      <w:pPr>
        <w:keepNext/>
        <w:keepLines/>
        <w:widowControl/>
        <w:spacing w:line="276" w:lineRule="auto"/>
        <w:ind w:left="1440" w:hanging="720"/>
        <w:jc w:val="both"/>
      </w:pPr>
      <w:r>
        <w:t>a.</w:t>
      </w:r>
      <w:r>
        <w:tab/>
      </w:r>
      <w:r w:rsidR="00007723">
        <w:t xml:space="preserve">Application (Item No. 1, filed </w:t>
      </w:r>
      <w:r w:rsidR="00476DDE">
        <w:t>February 24, 2016</w:t>
      </w:r>
      <w:r w:rsidR="00007723">
        <w:t>).</w:t>
      </w:r>
    </w:p>
    <w:p w14:paraId="7DF5FD21" w14:textId="77777777" w:rsidR="00E329D2" w:rsidRDefault="00E329D2" w:rsidP="00E329D2">
      <w:pPr>
        <w:keepNext/>
        <w:keepLines/>
        <w:widowControl/>
        <w:spacing w:line="276" w:lineRule="auto"/>
        <w:ind w:left="1440" w:hanging="720"/>
        <w:jc w:val="both"/>
      </w:pPr>
    </w:p>
    <w:p w14:paraId="73966185" w14:textId="3B3EB6BD" w:rsidR="00007723" w:rsidRDefault="00007723" w:rsidP="00E329D2">
      <w:pPr>
        <w:widowControl/>
        <w:spacing w:line="276" w:lineRule="auto"/>
        <w:ind w:left="1440" w:hanging="720"/>
        <w:jc w:val="both"/>
      </w:pPr>
      <w:proofErr w:type="gramStart"/>
      <w:r>
        <w:t>b</w:t>
      </w:r>
      <w:proofErr w:type="gramEnd"/>
      <w:r>
        <w:t>.</w:t>
      </w:r>
      <w:r>
        <w:tab/>
      </w:r>
      <w:r w:rsidR="00476DDE">
        <w:t xml:space="preserve">Supplemental Sale/Transfer </w:t>
      </w:r>
      <w:r>
        <w:t xml:space="preserve">Application </w:t>
      </w:r>
      <w:r w:rsidR="00476DDE">
        <w:t xml:space="preserve">Information </w:t>
      </w:r>
      <w:r>
        <w:t xml:space="preserve">filed on </w:t>
      </w:r>
      <w:r w:rsidR="00476DDE">
        <w:t>June 29</w:t>
      </w:r>
      <w:r w:rsidR="00DC4783">
        <w:t xml:space="preserve">, 2016 by Aqua Texas and MUD </w:t>
      </w:r>
      <w:r w:rsidR="00476DDE">
        <w:t xml:space="preserve">126 </w:t>
      </w:r>
      <w:r w:rsidR="00DC4783">
        <w:t>(Item No. 1</w:t>
      </w:r>
      <w:r w:rsidR="00476DDE">
        <w:t>3</w:t>
      </w:r>
      <w:r w:rsidR="00DC4783">
        <w:t xml:space="preserve">). </w:t>
      </w:r>
    </w:p>
    <w:p w14:paraId="6F005791" w14:textId="77777777" w:rsidR="00054017" w:rsidRDefault="00054017" w:rsidP="00E329D2">
      <w:pPr>
        <w:widowControl/>
        <w:spacing w:line="276" w:lineRule="auto"/>
        <w:ind w:left="1440" w:hanging="720"/>
        <w:jc w:val="both"/>
      </w:pPr>
    </w:p>
    <w:p w14:paraId="7B2C5679" w14:textId="137315BD" w:rsidR="00054017" w:rsidRDefault="00054017" w:rsidP="00E329D2">
      <w:pPr>
        <w:widowControl/>
        <w:spacing w:line="276" w:lineRule="auto"/>
        <w:ind w:left="1440" w:hanging="720"/>
        <w:jc w:val="both"/>
      </w:pPr>
      <w:r>
        <w:t>c.</w:t>
      </w:r>
      <w:r>
        <w:tab/>
        <w:t>Aqua Texas and MUD 126’s Response to Staff’s 1</w:t>
      </w:r>
      <w:r w:rsidRPr="00054017">
        <w:rPr>
          <w:vertAlign w:val="superscript"/>
        </w:rPr>
        <w:t>st</w:t>
      </w:r>
      <w:r>
        <w:t xml:space="preserve"> Requests for Information (Item No. 18).</w:t>
      </w:r>
    </w:p>
    <w:p w14:paraId="4115B898" w14:textId="77777777" w:rsidR="00054017" w:rsidRDefault="00054017" w:rsidP="00E329D2">
      <w:pPr>
        <w:widowControl/>
        <w:spacing w:line="276" w:lineRule="auto"/>
        <w:ind w:left="1440" w:hanging="720"/>
        <w:jc w:val="both"/>
      </w:pPr>
    </w:p>
    <w:p w14:paraId="79577D40" w14:textId="329AF349" w:rsidR="00054017" w:rsidRDefault="00054017" w:rsidP="00E329D2">
      <w:pPr>
        <w:widowControl/>
        <w:spacing w:line="276" w:lineRule="auto"/>
        <w:ind w:left="1440" w:hanging="720"/>
        <w:jc w:val="both"/>
      </w:pPr>
      <w:r>
        <w:t>d.</w:t>
      </w:r>
      <w:r>
        <w:tab/>
        <w:t>Aqua Texas and MUD 126’s Response to Staff’s 2</w:t>
      </w:r>
      <w:r w:rsidRPr="00054017">
        <w:rPr>
          <w:vertAlign w:val="superscript"/>
        </w:rPr>
        <w:t>nd</w:t>
      </w:r>
      <w:r>
        <w:t xml:space="preserve"> Requests for Information (Item No. 20). </w:t>
      </w:r>
    </w:p>
    <w:p w14:paraId="60FCE441" w14:textId="77777777" w:rsidR="00E329D2" w:rsidRDefault="00E329D2" w:rsidP="00E329D2">
      <w:pPr>
        <w:widowControl/>
        <w:spacing w:line="276" w:lineRule="auto"/>
        <w:ind w:left="1440" w:hanging="720"/>
        <w:jc w:val="both"/>
      </w:pPr>
    </w:p>
    <w:p w14:paraId="6C61441D" w14:textId="3731FAB0" w:rsidR="00007723" w:rsidRDefault="00054017" w:rsidP="00E329D2">
      <w:pPr>
        <w:widowControl/>
        <w:spacing w:line="276" w:lineRule="auto"/>
        <w:ind w:left="1440" w:hanging="720"/>
        <w:jc w:val="both"/>
      </w:pPr>
      <w:r>
        <w:t>e</w:t>
      </w:r>
      <w:r w:rsidR="004952AF">
        <w:t>.</w:t>
      </w:r>
      <w:r w:rsidR="004952AF">
        <w:tab/>
        <w:t>Af</w:t>
      </w:r>
      <w:r w:rsidR="00DC4783">
        <w:t xml:space="preserve">fidavit dated </w:t>
      </w:r>
      <w:r>
        <w:t>August 23</w:t>
      </w:r>
      <w:r w:rsidR="00DC4783">
        <w:t>, 2016</w:t>
      </w:r>
      <w:r w:rsidR="004952AF">
        <w:t xml:space="preserve">, attesting to notice mailed on </w:t>
      </w:r>
      <w:r>
        <w:t>August 16</w:t>
      </w:r>
      <w:r w:rsidR="00DC4783">
        <w:t xml:space="preserve">, 2016 to </w:t>
      </w:r>
      <w:r>
        <w:t>landowners, districts</w:t>
      </w:r>
      <w:r w:rsidR="00DC4783">
        <w:t xml:space="preserve">, neighboring systems, and cities </w:t>
      </w:r>
      <w:r w:rsidR="004952AF">
        <w:t>(Item No. 2</w:t>
      </w:r>
      <w:r>
        <w:t>1</w:t>
      </w:r>
      <w:r w:rsidR="004952AF">
        <w:t xml:space="preserve">). </w:t>
      </w:r>
    </w:p>
    <w:p w14:paraId="136B06E9" w14:textId="77777777" w:rsidR="00054017" w:rsidRDefault="00054017" w:rsidP="00E329D2">
      <w:pPr>
        <w:widowControl/>
        <w:spacing w:line="276" w:lineRule="auto"/>
        <w:ind w:left="1440" w:hanging="720"/>
        <w:jc w:val="both"/>
      </w:pPr>
    </w:p>
    <w:p w14:paraId="0BF4CB60" w14:textId="436231D0" w:rsidR="00054017" w:rsidRDefault="00054017" w:rsidP="00E329D2">
      <w:pPr>
        <w:widowControl/>
        <w:spacing w:line="276" w:lineRule="auto"/>
        <w:ind w:left="1440" w:hanging="720"/>
        <w:jc w:val="both"/>
      </w:pPr>
      <w:r>
        <w:t>f.</w:t>
      </w:r>
      <w:r>
        <w:tab/>
        <w:t>Aqua Texas and MUD 126’s Response to Staff’s 3</w:t>
      </w:r>
      <w:r w:rsidRPr="00054017">
        <w:rPr>
          <w:vertAlign w:val="superscript"/>
        </w:rPr>
        <w:t>rd</w:t>
      </w:r>
      <w:r>
        <w:t xml:space="preserve"> Requests for Information (Item No. 23).</w:t>
      </w:r>
    </w:p>
    <w:p w14:paraId="3FDD57BB" w14:textId="77777777" w:rsidR="00FD5DA2" w:rsidRDefault="00FD5DA2" w:rsidP="00E329D2">
      <w:pPr>
        <w:widowControl/>
        <w:spacing w:line="276" w:lineRule="auto"/>
        <w:ind w:left="1440" w:hanging="720"/>
        <w:jc w:val="both"/>
      </w:pPr>
    </w:p>
    <w:p w14:paraId="297B6EC9" w14:textId="4A545E9D" w:rsidR="00FD5DA2" w:rsidRDefault="00FD5DA2" w:rsidP="00E329D2">
      <w:pPr>
        <w:widowControl/>
        <w:spacing w:line="276" w:lineRule="auto"/>
        <w:ind w:left="1440" w:hanging="720"/>
        <w:jc w:val="both"/>
      </w:pPr>
      <w:r>
        <w:t>g.</w:t>
      </w:r>
      <w:r>
        <w:tab/>
        <w:t>Commission Staff’s Recommendation on Sale and attachments thereto (Item No. 25).</w:t>
      </w:r>
    </w:p>
    <w:p w14:paraId="67BF0024" w14:textId="77777777" w:rsidR="00F84C28" w:rsidRDefault="00F84C28" w:rsidP="00E329D2">
      <w:pPr>
        <w:widowControl/>
        <w:spacing w:line="276" w:lineRule="auto"/>
        <w:ind w:left="1440" w:hanging="720"/>
        <w:jc w:val="both"/>
      </w:pPr>
    </w:p>
    <w:p w14:paraId="63684310" w14:textId="7DB7FB7E" w:rsidR="004952AF" w:rsidRDefault="00FD5DA2" w:rsidP="00E329D2">
      <w:pPr>
        <w:widowControl/>
        <w:spacing w:line="276" w:lineRule="auto"/>
        <w:ind w:left="1440" w:hanging="720"/>
        <w:jc w:val="both"/>
      </w:pPr>
      <w:r>
        <w:t>h</w:t>
      </w:r>
      <w:r w:rsidR="00B9033F">
        <w:t>.</w:t>
      </w:r>
      <w:r w:rsidR="00B9033F">
        <w:tab/>
      </w:r>
      <w:r w:rsidR="00DC4783">
        <w:t xml:space="preserve">Aqua Texas and </w:t>
      </w:r>
      <w:r w:rsidR="00054017">
        <w:t xml:space="preserve">MUD 126’s </w:t>
      </w:r>
      <w:r w:rsidR="004952AF">
        <w:t>closing documen</w:t>
      </w:r>
      <w:r w:rsidR="00DC4783">
        <w:t>ts and bill of sale (Item No. 3</w:t>
      </w:r>
      <w:r w:rsidR="00054017">
        <w:t>6</w:t>
      </w:r>
      <w:r w:rsidR="004952AF">
        <w:t>).</w:t>
      </w:r>
    </w:p>
    <w:p w14:paraId="04D59304" w14:textId="77777777" w:rsidR="00DC4783" w:rsidRDefault="00DC4783" w:rsidP="00E329D2">
      <w:pPr>
        <w:widowControl/>
        <w:spacing w:line="276" w:lineRule="auto"/>
        <w:ind w:left="1440" w:hanging="720"/>
        <w:jc w:val="both"/>
      </w:pPr>
    </w:p>
    <w:p w14:paraId="1B87B574" w14:textId="16381DA4" w:rsidR="004952AF" w:rsidRDefault="00FD5DA2" w:rsidP="00E329D2">
      <w:pPr>
        <w:widowControl/>
        <w:spacing w:line="276" w:lineRule="auto"/>
        <w:ind w:left="1440" w:hanging="720"/>
        <w:jc w:val="both"/>
      </w:pPr>
      <w:proofErr w:type="spellStart"/>
      <w:r>
        <w:t>i</w:t>
      </w:r>
      <w:proofErr w:type="spellEnd"/>
      <w:r w:rsidR="00DC4783">
        <w:t>.</w:t>
      </w:r>
      <w:r w:rsidR="00DC4783">
        <w:tab/>
      </w:r>
      <w:r w:rsidR="004952AF">
        <w:t xml:space="preserve">Commission Staff’s Recommendation on Closing Documents </w:t>
      </w:r>
      <w:r w:rsidR="00B76012">
        <w:t xml:space="preserve">and </w:t>
      </w:r>
      <w:r w:rsidR="00DC4783">
        <w:t>attachments thereto (Item No. 37</w:t>
      </w:r>
      <w:r w:rsidR="004952AF">
        <w:t>).</w:t>
      </w:r>
    </w:p>
    <w:p w14:paraId="1F67A7DB" w14:textId="77777777" w:rsidR="00054017" w:rsidRDefault="00054017" w:rsidP="00E329D2">
      <w:pPr>
        <w:widowControl/>
        <w:spacing w:line="276" w:lineRule="auto"/>
        <w:ind w:left="1440" w:hanging="720"/>
        <w:jc w:val="both"/>
      </w:pPr>
    </w:p>
    <w:p w14:paraId="669F39B3" w14:textId="01D5E2A4" w:rsidR="00054017" w:rsidRDefault="00FD5DA2" w:rsidP="00E329D2">
      <w:pPr>
        <w:widowControl/>
        <w:spacing w:line="276" w:lineRule="auto"/>
        <w:ind w:left="1440" w:hanging="720"/>
        <w:jc w:val="both"/>
      </w:pPr>
      <w:r>
        <w:t>j</w:t>
      </w:r>
      <w:r w:rsidR="00054017">
        <w:t>.</w:t>
      </w:r>
      <w:r w:rsidR="00054017">
        <w:tab/>
        <w:t>Aqua Texas and MUD 126’s consent forms (Item Nos. 41 and 42).</w:t>
      </w:r>
    </w:p>
    <w:p w14:paraId="294AABA6" w14:textId="77777777" w:rsidR="00054017" w:rsidRDefault="00054017" w:rsidP="00E329D2">
      <w:pPr>
        <w:widowControl/>
        <w:spacing w:line="276" w:lineRule="auto"/>
        <w:ind w:left="1440" w:hanging="720"/>
        <w:jc w:val="both"/>
      </w:pPr>
    </w:p>
    <w:p w14:paraId="2E87DD0D" w14:textId="05645AB0" w:rsidR="00054017" w:rsidRDefault="00FD5DA2" w:rsidP="00E329D2">
      <w:pPr>
        <w:widowControl/>
        <w:spacing w:line="276" w:lineRule="auto"/>
        <w:ind w:left="1440" w:hanging="720"/>
        <w:jc w:val="both"/>
      </w:pPr>
      <w:r>
        <w:lastRenderedPageBreak/>
        <w:t>k</w:t>
      </w:r>
      <w:r w:rsidR="00054017">
        <w:t>.</w:t>
      </w:r>
      <w:r w:rsidR="00054017">
        <w:tab/>
        <w:t>The final maps and Certificates of Convenience and Necessity consent</w:t>
      </w:r>
      <w:r w:rsidR="00A4158F">
        <w:t>ed</w:t>
      </w:r>
      <w:r w:rsidR="00054017">
        <w:t xml:space="preserve"> to by Aqua Texas and MUD 126, which are </w:t>
      </w:r>
      <w:r w:rsidR="00A4158F">
        <w:t xml:space="preserve">included with </w:t>
      </w:r>
      <w:r w:rsidR="00054017" w:rsidRPr="00054017">
        <w:rPr>
          <w:b/>
        </w:rPr>
        <w:t>Attachment A</w:t>
      </w:r>
      <w:r w:rsidR="00671FCA">
        <w:t xml:space="preserve"> hereto (the P</w:t>
      </w:r>
      <w:r w:rsidR="00A4158F">
        <w:t>roposed Notice of Approval).</w:t>
      </w:r>
      <w:r w:rsidR="00054017">
        <w:t xml:space="preserve"> </w:t>
      </w:r>
    </w:p>
    <w:p w14:paraId="5A2FFC7C" w14:textId="77777777" w:rsidR="00E329D2" w:rsidRDefault="00E329D2" w:rsidP="00E329D2">
      <w:pPr>
        <w:widowControl/>
        <w:spacing w:line="276" w:lineRule="auto"/>
        <w:ind w:left="1440" w:hanging="720"/>
        <w:jc w:val="both"/>
      </w:pPr>
    </w:p>
    <w:p w14:paraId="0742EA97" w14:textId="16897047" w:rsidR="004952AF" w:rsidRPr="004952AF" w:rsidRDefault="004952AF" w:rsidP="004952AF">
      <w:pPr>
        <w:widowControl/>
        <w:spacing w:line="480" w:lineRule="auto"/>
        <w:jc w:val="center"/>
        <w:rPr>
          <w:rFonts w:ascii="Times New Roman Bold" w:hAnsi="Times New Roman Bold"/>
          <w:b/>
          <w:smallCaps/>
        </w:rPr>
      </w:pPr>
      <w:r w:rsidRPr="004952AF">
        <w:rPr>
          <w:rFonts w:ascii="Times New Roman Bold" w:hAnsi="Times New Roman Bold"/>
          <w:b/>
          <w:smallCaps/>
        </w:rPr>
        <w:t>III</w:t>
      </w:r>
      <w:proofErr w:type="gramStart"/>
      <w:r w:rsidRPr="004952AF">
        <w:rPr>
          <w:rFonts w:ascii="Times New Roman Bold" w:hAnsi="Times New Roman Bold"/>
          <w:b/>
          <w:smallCaps/>
        </w:rPr>
        <w:t>.  Joint</w:t>
      </w:r>
      <w:proofErr w:type="gramEnd"/>
      <w:r w:rsidRPr="004952AF">
        <w:rPr>
          <w:rFonts w:ascii="Times New Roman Bold" w:hAnsi="Times New Roman Bold"/>
          <w:b/>
          <w:smallCaps/>
        </w:rPr>
        <w:t xml:space="preserve"> Motion for Adoption of Proposed Notice of Approval</w:t>
      </w:r>
    </w:p>
    <w:p w14:paraId="31A4FF2D" w14:textId="7A3056B7" w:rsidR="004952AF" w:rsidRDefault="004952AF" w:rsidP="002D7D14">
      <w:pPr>
        <w:widowControl/>
        <w:spacing w:line="480" w:lineRule="auto"/>
        <w:jc w:val="both"/>
      </w:pPr>
      <w:r>
        <w:tab/>
        <w:t xml:space="preserve">The </w:t>
      </w:r>
      <w:r w:rsidR="004645FB">
        <w:t xml:space="preserve">Parties move for adoption of the </w:t>
      </w:r>
      <w:r>
        <w:t xml:space="preserve">attached Proposed Notice of Approval </w:t>
      </w:r>
      <w:r w:rsidR="00671FCA">
        <w:t xml:space="preserve">included as </w:t>
      </w:r>
      <w:r w:rsidR="00671FCA">
        <w:rPr>
          <w:b/>
        </w:rPr>
        <w:t>Attachment A</w:t>
      </w:r>
      <w:r w:rsidR="004645FB">
        <w:t>, which</w:t>
      </w:r>
      <w:r w:rsidR="00671FCA">
        <w:rPr>
          <w:b/>
        </w:rPr>
        <w:t xml:space="preserve"> </w:t>
      </w:r>
      <w:r>
        <w:t xml:space="preserve">would grant the </w:t>
      </w:r>
      <w:r w:rsidR="003D0E24">
        <w:t>Aqua Texas</w:t>
      </w:r>
      <w:r w:rsidR="00DC4783">
        <w:t xml:space="preserve"> </w:t>
      </w:r>
      <w:r w:rsidR="00054017">
        <w:t xml:space="preserve">and MUD 126 </w:t>
      </w:r>
      <w:r>
        <w:t xml:space="preserve">Application to sell/transfer a portion of </w:t>
      </w:r>
      <w:r w:rsidR="00054017">
        <w:t xml:space="preserve">Aqua Texas’ </w:t>
      </w:r>
      <w:r w:rsidR="000615E4">
        <w:t xml:space="preserve">service area </w:t>
      </w:r>
      <w:r w:rsidR="003D0E24">
        <w:t>served under CCN</w:t>
      </w:r>
      <w:r w:rsidR="009A3E85">
        <w:t xml:space="preserve"> No</w:t>
      </w:r>
      <w:r w:rsidR="00054017">
        <w:t>s</w:t>
      </w:r>
      <w:r w:rsidR="009A3E85">
        <w:t xml:space="preserve">. </w:t>
      </w:r>
      <w:r w:rsidR="00054017">
        <w:t xml:space="preserve">13203 and 21065 </w:t>
      </w:r>
      <w:r>
        <w:t xml:space="preserve">to </w:t>
      </w:r>
      <w:r w:rsidR="007E75D1">
        <w:t>MUD</w:t>
      </w:r>
      <w:r w:rsidR="00054017">
        <w:t xml:space="preserve"> 126 </w:t>
      </w:r>
      <w:r w:rsidR="00235767">
        <w:t xml:space="preserve">and </w:t>
      </w:r>
      <w:r w:rsidR="00DC4783">
        <w:t xml:space="preserve">issue </w:t>
      </w:r>
      <w:r w:rsidR="00054017">
        <w:t xml:space="preserve">MUD 126 </w:t>
      </w:r>
      <w:r>
        <w:t>CCN</w:t>
      </w:r>
      <w:r w:rsidR="00F31F39">
        <w:t xml:space="preserve"> No. </w:t>
      </w:r>
      <w:r w:rsidR="000C62CF">
        <w:t>13258</w:t>
      </w:r>
      <w:r w:rsidR="008D2C45">
        <w:t xml:space="preserve"> and 21104</w:t>
      </w:r>
      <w:r w:rsidR="000C62CF">
        <w:t xml:space="preserve"> </w:t>
      </w:r>
      <w:r w:rsidR="003D0E24">
        <w:t>with inclusion of the transferred CCN area</w:t>
      </w:r>
      <w:r w:rsidR="00DC4783">
        <w:t xml:space="preserve"> </w:t>
      </w:r>
      <w:r w:rsidR="00F31F39">
        <w:t>accordingly.</w:t>
      </w:r>
      <w:r w:rsidR="004645FB">
        <w:t xml:space="preserve">  The Proposed Notice of Approval would also grant the </w:t>
      </w:r>
      <w:r w:rsidR="001A2A63">
        <w:t xml:space="preserve">partial </w:t>
      </w:r>
      <w:r w:rsidR="00961594">
        <w:t xml:space="preserve">decertification of </w:t>
      </w:r>
      <w:r w:rsidR="00B30DB0">
        <w:t xml:space="preserve">Aqua Texas </w:t>
      </w:r>
      <w:r w:rsidR="00961594">
        <w:t xml:space="preserve">service areas </w:t>
      </w:r>
      <w:r w:rsidR="00264D96">
        <w:t xml:space="preserve">described in the </w:t>
      </w:r>
      <w:r w:rsidR="00B30DB0">
        <w:t>Application</w:t>
      </w:r>
      <w:r w:rsidR="004645FB">
        <w:t xml:space="preserve">.  </w:t>
      </w:r>
    </w:p>
    <w:p w14:paraId="73937072" w14:textId="1158D4E3" w:rsidR="004952AF" w:rsidRPr="004952AF" w:rsidRDefault="004952AF" w:rsidP="004952AF">
      <w:pPr>
        <w:widowControl/>
        <w:spacing w:line="480" w:lineRule="auto"/>
        <w:jc w:val="center"/>
        <w:rPr>
          <w:rFonts w:ascii="Times New Roman Bold" w:hAnsi="Times New Roman Bold"/>
          <w:b/>
          <w:smallCaps/>
        </w:rPr>
      </w:pPr>
      <w:r w:rsidRPr="004952AF">
        <w:rPr>
          <w:rFonts w:ascii="Times New Roman Bold" w:hAnsi="Times New Roman Bold"/>
          <w:b/>
          <w:smallCaps/>
        </w:rPr>
        <w:t>IV</w:t>
      </w:r>
      <w:proofErr w:type="gramStart"/>
      <w:r w:rsidRPr="004952AF">
        <w:rPr>
          <w:rFonts w:ascii="Times New Roman Bold" w:hAnsi="Times New Roman Bold"/>
          <w:b/>
          <w:smallCaps/>
        </w:rPr>
        <w:t>.  Conclusion</w:t>
      </w:r>
      <w:proofErr w:type="gramEnd"/>
    </w:p>
    <w:p w14:paraId="25A3A0B4" w14:textId="7C2C20FA" w:rsidR="00E329D2" w:rsidRDefault="004952AF" w:rsidP="002D7D14">
      <w:pPr>
        <w:widowControl/>
        <w:spacing w:line="480" w:lineRule="auto"/>
        <w:jc w:val="both"/>
      </w:pPr>
      <w:r>
        <w:tab/>
        <w:t xml:space="preserve">The Parties respectfully request that the Commission grant the joint motions to admit the evidence specified above and adopt the attached proposed Notice of Approval. </w:t>
      </w:r>
    </w:p>
    <w:p w14:paraId="755D12A7" w14:textId="590AA0D0" w:rsidR="00E329D2" w:rsidRPr="00E329D2" w:rsidRDefault="00E329D2" w:rsidP="00DC4783">
      <w:pPr>
        <w:keepNext/>
        <w:keepLines/>
        <w:widowControl/>
      </w:pPr>
      <w:r w:rsidRPr="00E329D2">
        <w:rPr>
          <w:lang w:val="en-CA"/>
        </w:rPr>
        <w:fldChar w:fldCharType="begin"/>
      </w:r>
      <w:r w:rsidRPr="00E329D2">
        <w:rPr>
          <w:lang w:val="en-CA"/>
        </w:rPr>
        <w:instrText xml:space="preserve"> SEQ CHAPTER \h \r 1</w:instrText>
      </w:r>
      <w:r w:rsidRPr="00E329D2">
        <w:rPr>
          <w:lang w:val="en-CA"/>
        </w:rPr>
        <w:fldChar w:fldCharType="end"/>
      </w:r>
      <w:r w:rsidRPr="00E329D2">
        <w:tab/>
      </w:r>
      <w:r w:rsidRPr="00E329D2">
        <w:tab/>
      </w:r>
      <w:r w:rsidRPr="00E329D2">
        <w:tab/>
      </w:r>
      <w:r w:rsidRPr="00E329D2">
        <w:tab/>
      </w:r>
      <w:r w:rsidRPr="00E329D2">
        <w:tab/>
      </w:r>
      <w:r>
        <w:tab/>
      </w:r>
      <w:r w:rsidRPr="00E329D2">
        <w:rPr>
          <w:b/>
          <w:bCs/>
        </w:rPr>
        <w:t>Respectfully submitted,</w:t>
      </w:r>
    </w:p>
    <w:p w14:paraId="0EA193B9" w14:textId="77777777" w:rsidR="00E329D2" w:rsidRPr="00E329D2" w:rsidRDefault="00E329D2" w:rsidP="00DC4783">
      <w:pPr>
        <w:keepNext/>
        <w:keepLines/>
        <w:widowControl/>
      </w:pPr>
    </w:p>
    <w:p w14:paraId="67ACC7D8" w14:textId="217D661F" w:rsidR="00E329D2" w:rsidRDefault="00E329D2" w:rsidP="00DC4783">
      <w:pPr>
        <w:keepNext/>
        <w:keepLines/>
        <w:widowControl/>
        <w:tabs>
          <w:tab w:val="left" w:pos="720"/>
          <w:tab w:val="left" w:pos="1440"/>
          <w:tab w:val="left" w:pos="2160"/>
          <w:tab w:val="left" w:pos="2880"/>
          <w:tab w:val="left" w:pos="3600"/>
          <w:tab w:val="left" w:pos="4320"/>
        </w:tabs>
        <w:ind w:left="4320" w:hanging="4320"/>
        <w:rPr>
          <w:b/>
          <w:bCs/>
          <w:smallCaps/>
        </w:rPr>
      </w:pPr>
      <w:r w:rsidRPr="00E329D2">
        <w:tab/>
      </w:r>
      <w:r w:rsidRPr="00E329D2">
        <w:rPr>
          <w:b/>
          <w:bCs/>
        </w:rPr>
        <w:tab/>
      </w:r>
      <w:r w:rsidRPr="00E329D2">
        <w:rPr>
          <w:b/>
          <w:bCs/>
        </w:rPr>
        <w:tab/>
      </w:r>
      <w:r w:rsidRPr="00E329D2">
        <w:rPr>
          <w:b/>
          <w:bCs/>
        </w:rPr>
        <w:tab/>
      </w:r>
      <w:r w:rsidRPr="00E329D2">
        <w:rPr>
          <w:b/>
          <w:bCs/>
        </w:rPr>
        <w:tab/>
      </w:r>
      <w:r w:rsidRPr="00E329D2">
        <w:rPr>
          <w:b/>
          <w:bCs/>
        </w:rPr>
        <w:tab/>
      </w:r>
      <w:r w:rsidR="00E609DD">
        <w:rPr>
          <w:b/>
          <w:bCs/>
          <w:smallCaps/>
        </w:rPr>
        <w:t>PUBLIC UTILITY COMMISSION OF</w:t>
      </w:r>
      <w:r w:rsidR="000C62CF">
        <w:rPr>
          <w:b/>
          <w:bCs/>
          <w:smallCaps/>
        </w:rPr>
        <w:t xml:space="preserve"> TEXAS</w:t>
      </w:r>
    </w:p>
    <w:p w14:paraId="20C15D08" w14:textId="72D2E63A" w:rsidR="000C62CF" w:rsidRPr="00E329D2" w:rsidRDefault="000C62CF" w:rsidP="00DC4783">
      <w:pPr>
        <w:keepNext/>
        <w:keepLines/>
        <w:widowControl/>
        <w:tabs>
          <w:tab w:val="left" w:pos="720"/>
          <w:tab w:val="left" w:pos="1440"/>
          <w:tab w:val="left" w:pos="2160"/>
          <w:tab w:val="left" w:pos="2880"/>
          <w:tab w:val="left" w:pos="3600"/>
          <w:tab w:val="left" w:pos="4320"/>
        </w:tabs>
        <w:ind w:left="4320" w:hanging="4320"/>
        <w:rPr>
          <w:b/>
          <w:bCs/>
        </w:rPr>
      </w:pPr>
      <w:r>
        <w:rPr>
          <w:b/>
          <w:bCs/>
          <w:smallCaps/>
        </w:rPr>
        <w:tab/>
      </w:r>
      <w:r>
        <w:rPr>
          <w:b/>
          <w:bCs/>
          <w:smallCaps/>
        </w:rPr>
        <w:tab/>
      </w:r>
      <w:r>
        <w:rPr>
          <w:b/>
          <w:bCs/>
          <w:smallCaps/>
        </w:rPr>
        <w:tab/>
      </w:r>
      <w:r>
        <w:rPr>
          <w:b/>
          <w:bCs/>
          <w:smallCaps/>
        </w:rPr>
        <w:tab/>
      </w:r>
      <w:r>
        <w:rPr>
          <w:b/>
          <w:bCs/>
          <w:smallCaps/>
        </w:rPr>
        <w:tab/>
      </w:r>
      <w:r>
        <w:rPr>
          <w:b/>
          <w:bCs/>
          <w:smallCaps/>
        </w:rPr>
        <w:tab/>
        <w:t xml:space="preserve">LEGAL DIVISION </w:t>
      </w:r>
    </w:p>
    <w:p w14:paraId="6A7B86AD" w14:textId="77777777" w:rsidR="00E329D2" w:rsidRPr="00E329D2" w:rsidRDefault="00E329D2" w:rsidP="00DC4783">
      <w:pPr>
        <w:keepNext/>
        <w:keepLines/>
        <w:widowControl/>
      </w:pPr>
    </w:p>
    <w:p w14:paraId="1FEA998E" w14:textId="77777777" w:rsidR="00E329D2" w:rsidRPr="00E329D2" w:rsidRDefault="00E329D2" w:rsidP="00DC4783">
      <w:pPr>
        <w:keepNext/>
        <w:keepLines/>
        <w:widowControl/>
      </w:pPr>
    </w:p>
    <w:p w14:paraId="5C0DDFA5" w14:textId="7EF076EE" w:rsidR="000C62CF" w:rsidRDefault="00E329D2" w:rsidP="00DC4783">
      <w:pPr>
        <w:keepNext/>
        <w:keepLines/>
        <w:widowControl/>
        <w:tabs>
          <w:tab w:val="left" w:pos="720"/>
          <w:tab w:val="left" w:pos="1440"/>
          <w:tab w:val="left" w:pos="2160"/>
          <w:tab w:val="left" w:pos="2880"/>
          <w:tab w:val="left" w:pos="3600"/>
          <w:tab w:val="left" w:pos="4320"/>
        </w:tabs>
        <w:ind w:left="4320" w:hanging="4320"/>
      </w:pPr>
      <w:r w:rsidRPr="00E329D2">
        <w:tab/>
      </w:r>
      <w:r w:rsidRPr="00E329D2">
        <w:tab/>
      </w:r>
      <w:r w:rsidRPr="00E329D2">
        <w:tab/>
      </w:r>
      <w:r w:rsidRPr="00E329D2">
        <w:tab/>
      </w:r>
      <w:r w:rsidRPr="00E329D2">
        <w:tab/>
      </w:r>
      <w:r w:rsidRPr="00E329D2">
        <w:tab/>
      </w:r>
      <w:r w:rsidR="000C62CF">
        <w:t xml:space="preserve">Margaret </w:t>
      </w:r>
      <w:proofErr w:type="spellStart"/>
      <w:r w:rsidR="000C62CF">
        <w:t>Uhlig</w:t>
      </w:r>
      <w:proofErr w:type="spellEnd"/>
      <w:r w:rsidR="000C62CF">
        <w:t xml:space="preserve"> Pemberton</w:t>
      </w:r>
    </w:p>
    <w:p w14:paraId="018FE2C1" w14:textId="03261893" w:rsidR="000C62CF" w:rsidRDefault="000C62CF" w:rsidP="00DC4783">
      <w:pPr>
        <w:keepNext/>
        <w:keepLines/>
        <w:widowControl/>
        <w:tabs>
          <w:tab w:val="left" w:pos="720"/>
          <w:tab w:val="left" w:pos="1440"/>
          <w:tab w:val="left" w:pos="2160"/>
          <w:tab w:val="left" w:pos="2880"/>
          <w:tab w:val="left" w:pos="3600"/>
          <w:tab w:val="left" w:pos="4320"/>
        </w:tabs>
        <w:ind w:left="4320" w:hanging="4320"/>
      </w:pPr>
      <w:r>
        <w:tab/>
      </w:r>
      <w:r>
        <w:tab/>
      </w:r>
      <w:r>
        <w:tab/>
      </w:r>
      <w:r>
        <w:tab/>
      </w:r>
      <w:r>
        <w:tab/>
      </w:r>
      <w:r>
        <w:tab/>
        <w:t>Division Director</w:t>
      </w:r>
    </w:p>
    <w:p w14:paraId="6A0F8E35" w14:textId="77777777" w:rsidR="000C62CF" w:rsidRDefault="000C62CF" w:rsidP="00DC4783">
      <w:pPr>
        <w:keepNext/>
        <w:keepLines/>
        <w:widowControl/>
        <w:tabs>
          <w:tab w:val="left" w:pos="720"/>
          <w:tab w:val="left" w:pos="1440"/>
          <w:tab w:val="left" w:pos="2160"/>
          <w:tab w:val="left" w:pos="2880"/>
          <w:tab w:val="left" w:pos="3600"/>
          <w:tab w:val="left" w:pos="4320"/>
        </w:tabs>
        <w:ind w:left="4320" w:hanging="4320"/>
      </w:pPr>
    </w:p>
    <w:p w14:paraId="71CF69EF" w14:textId="1AEA3CAE" w:rsidR="000C62CF" w:rsidRDefault="000C62CF" w:rsidP="00DC4783">
      <w:pPr>
        <w:keepNext/>
        <w:keepLines/>
        <w:widowControl/>
        <w:tabs>
          <w:tab w:val="left" w:pos="720"/>
          <w:tab w:val="left" w:pos="1440"/>
          <w:tab w:val="left" w:pos="2160"/>
          <w:tab w:val="left" w:pos="2880"/>
          <w:tab w:val="left" w:pos="3600"/>
          <w:tab w:val="left" w:pos="4320"/>
        </w:tabs>
        <w:ind w:left="4320" w:hanging="4320"/>
      </w:pPr>
      <w:r>
        <w:tab/>
      </w:r>
      <w:r>
        <w:tab/>
      </w:r>
      <w:r>
        <w:tab/>
      </w:r>
      <w:r>
        <w:tab/>
      </w:r>
      <w:r>
        <w:tab/>
      </w:r>
      <w:r>
        <w:tab/>
        <w:t>Stephen Mack</w:t>
      </w:r>
    </w:p>
    <w:p w14:paraId="4808F6A0" w14:textId="66427BD6" w:rsidR="000C62CF" w:rsidRDefault="000C62CF" w:rsidP="00DC4783">
      <w:pPr>
        <w:keepNext/>
        <w:keepLines/>
        <w:widowControl/>
        <w:tabs>
          <w:tab w:val="left" w:pos="720"/>
          <w:tab w:val="left" w:pos="1440"/>
          <w:tab w:val="left" w:pos="2160"/>
          <w:tab w:val="left" w:pos="2880"/>
          <w:tab w:val="left" w:pos="3600"/>
          <w:tab w:val="left" w:pos="4320"/>
        </w:tabs>
        <w:ind w:left="4320" w:hanging="4320"/>
      </w:pPr>
      <w:r>
        <w:tab/>
      </w:r>
      <w:r>
        <w:tab/>
      </w:r>
      <w:r>
        <w:tab/>
      </w:r>
      <w:r>
        <w:tab/>
      </w:r>
      <w:r>
        <w:tab/>
      </w:r>
      <w:r>
        <w:tab/>
        <w:t>Managing Attorney</w:t>
      </w:r>
    </w:p>
    <w:p w14:paraId="73778DD0" w14:textId="77777777" w:rsidR="000C62CF" w:rsidRDefault="000C62CF" w:rsidP="00DC4783">
      <w:pPr>
        <w:keepNext/>
        <w:keepLines/>
        <w:widowControl/>
        <w:tabs>
          <w:tab w:val="left" w:pos="720"/>
          <w:tab w:val="left" w:pos="1440"/>
          <w:tab w:val="left" w:pos="2160"/>
          <w:tab w:val="left" w:pos="2880"/>
          <w:tab w:val="left" w:pos="3600"/>
          <w:tab w:val="left" w:pos="4320"/>
        </w:tabs>
        <w:ind w:left="4320" w:hanging="4320"/>
      </w:pPr>
    </w:p>
    <w:p w14:paraId="061195FC" w14:textId="61506BC9" w:rsidR="00E329D2" w:rsidRPr="00E329D2" w:rsidRDefault="000C62CF" w:rsidP="00DC4783">
      <w:pPr>
        <w:keepNext/>
        <w:keepLines/>
        <w:widowControl/>
        <w:tabs>
          <w:tab w:val="left" w:pos="720"/>
          <w:tab w:val="left" w:pos="1440"/>
          <w:tab w:val="left" w:pos="2160"/>
          <w:tab w:val="left" w:pos="2880"/>
          <w:tab w:val="left" w:pos="3600"/>
          <w:tab w:val="left" w:pos="4320"/>
        </w:tabs>
        <w:ind w:left="4320" w:hanging="4320"/>
      </w:pPr>
      <w:r>
        <w:tab/>
      </w:r>
      <w:r>
        <w:tab/>
      </w:r>
      <w:r>
        <w:tab/>
      </w:r>
      <w:r>
        <w:tab/>
      </w:r>
      <w:r>
        <w:tab/>
      </w:r>
      <w:r>
        <w:tab/>
      </w:r>
      <w:r w:rsidR="00E329D2" w:rsidRPr="00E329D2">
        <w:t>___________________________________</w:t>
      </w:r>
    </w:p>
    <w:p w14:paraId="2ECE4BEF" w14:textId="3F7436C2" w:rsidR="00E329D2" w:rsidRPr="00E329D2" w:rsidRDefault="00E329D2" w:rsidP="000C62CF">
      <w:pPr>
        <w:keepNext/>
        <w:keepLines/>
        <w:widowControl/>
        <w:tabs>
          <w:tab w:val="left" w:pos="720"/>
          <w:tab w:val="left" w:pos="1440"/>
          <w:tab w:val="left" w:pos="2160"/>
          <w:tab w:val="left" w:pos="2880"/>
          <w:tab w:val="left" w:pos="3600"/>
          <w:tab w:val="left" w:pos="4320"/>
          <w:tab w:val="left" w:pos="5040"/>
        </w:tabs>
        <w:ind w:left="5040" w:hanging="2880"/>
      </w:pPr>
      <w:r>
        <w:tab/>
      </w:r>
      <w:r>
        <w:tab/>
      </w:r>
      <w:r>
        <w:tab/>
      </w:r>
      <w:r w:rsidR="000C62CF">
        <w:t>Stephen Mack</w:t>
      </w:r>
    </w:p>
    <w:p w14:paraId="3B43D1E9" w14:textId="4CA2B783" w:rsidR="00E329D2" w:rsidRPr="00E329D2" w:rsidRDefault="00E329D2" w:rsidP="00DC4783">
      <w:pPr>
        <w:keepNext/>
        <w:keepLines/>
        <w:widowControl/>
        <w:tabs>
          <w:tab w:val="left" w:pos="720"/>
          <w:tab w:val="left" w:pos="1440"/>
          <w:tab w:val="left" w:pos="2160"/>
          <w:tab w:val="left" w:pos="2880"/>
          <w:tab w:val="left" w:pos="3600"/>
          <w:tab w:val="left" w:pos="4320"/>
          <w:tab w:val="left" w:pos="5040"/>
        </w:tabs>
        <w:ind w:left="5040" w:hanging="5040"/>
      </w:pPr>
      <w:r>
        <w:tab/>
      </w:r>
      <w:r w:rsidRPr="00E329D2">
        <w:tab/>
      </w:r>
      <w:r w:rsidRPr="00E329D2">
        <w:tab/>
      </w:r>
      <w:r w:rsidRPr="00E329D2">
        <w:tab/>
      </w:r>
      <w:r w:rsidRPr="00E329D2">
        <w:tab/>
      </w:r>
      <w:r w:rsidRPr="00E329D2">
        <w:tab/>
        <w:t xml:space="preserve">State </w:t>
      </w:r>
      <w:proofErr w:type="gramStart"/>
      <w:r w:rsidRPr="00E329D2">
        <w:t>Bar</w:t>
      </w:r>
      <w:proofErr w:type="gramEnd"/>
      <w:r w:rsidRPr="00E329D2">
        <w:t xml:space="preserve"> No. </w:t>
      </w:r>
      <w:r w:rsidR="000C62CF">
        <w:t>24041374</w:t>
      </w:r>
    </w:p>
    <w:p w14:paraId="33D8B96D" w14:textId="0E4AF482" w:rsidR="00E329D2" w:rsidRDefault="00E329D2" w:rsidP="00E329D2">
      <w:pPr>
        <w:widowControl/>
        <w:tabs>
          <w:tab w:val="left" w:pos="720"/>
          <w:tab w:val="left" w:pos="1440"/>
          <w:tab w:val="left" w:pos="2160"/>
          <w:tab w:val="left" w:pos="2880"/>
          <w:tab w:val="left" w:pos="3600"/>
          <w:tab w:val="left" w:pos="4320"/>
          <w:tab w:val="left" w:pos="5040"/>
        </w:tabs>
        <w:ind w:left="5040" w:hanging="4320"/>
      </w:pPr>
      <w:r>
        <w:tab/>
      </w:r>
      <w:r>
        <w:tab/>
      </w:r>
      <w:r>
        <w:tab/>
      </w:r>
      <w:r w:rsidRPr="00E329D2">
        <w:tab/>
      </w:r>
      <w:r w:rsidRPr="00E329D2">
        <w:tab/>
      </w:r>
      <w:r w:rsidR="000C62CF">
        <w:t>1701 N. Congress Avenue</w:t>
      </w:r>
    </w:p>
    <w:p w14:paraId="6C92E9C7" w14:textId="249DD20A" w:rsidR="000C62CF" w:rsidRDefault="000C62CF" w:rsidP="00E329D2">
      <w:pPr>
        <w:widowControl/>
        <w:tabs>
          <w:tab w:val="left" w:pos="720"/>
          <w:tab w:val="left" w:pos="1440"/>
          <w:tab w:val="left" w:pos="2160"/>
          <w:tab w:val="left" w:pos="2880"/>
          <w:tab w:val="left" w:pos="3600"/>
          <w:tab w:val="left" w:pos="4320"/>
          <w:tab w:val="left" w:pos="5040"/>
        </w:tabs>
        <w:ind w:left="5040" w:hanging="4320"/>
      </w:pPr>
      <w:r>
        <w:tab/>
      </w:r>
      <w:r>
        <w:tab/>
      </w:r>
      <w:r>
        <w:tab/>
      </w:r>
      <w:r>
        <w:tab/>
      </w:r>
      <w:r>
        <w:tab/>
        <w:t>P.O. Box 13326</w:t>
      </w:r>
    </w:p>
    <w:p w14:paraId="1C4E6603" w14:textId="37233025" w:rsidR="00E329D2" w:rsidRPr="00E329D2" w:rsidRDefault="00E329D2" w:rsidP="00E329D2">
      <w:pPr>
        <w:widowControl/>
        <w:tabs>
          <w:tab w:val="left" w:pos="720"/>
          <w:tab w:val="left" w:pos="1440"/>
          <w:tab w:val="left" w:pos="2160"/>
          <w:tab w:val="left" w:pos="2880"/>
          <w:tab w:val="left" w:pos="3600"/>
          <w:tab w:val="left" w:pos="4320"/>
          <w:tab w:val="left" w:pos="5040"/>
        </w:tabs>
        <w:ind w:left="5040" w:hanging="5040"/>
      </w:pPr>
      <w:r w:rsidRPr="00E329D2">
        <w:tab/>
      </w:r>
      <w:r w:rsidRPr="00E329D2">
        <w:tab/>
      </w:r>
      <w:r w:rsidRPr="00E329D2">
        <w:tab/>
      </w:r>
      <w:r w:rsidRPr="00E329D2">
        <w:tab/>
      </w:r>
      <w:r w:rsidRPr="00E329D2">
        <w:tab/>
      </w:r>
      <w:r w:rsidRPr="00E329D2">
        <w:tab/>
        <w:t xml:space="preserve">Austin, Texas  </w:t>
      </w:r>
      <w:r w:rsidR="000C62CF">
        <w:t>78711-3326</w:t>
      </w:r>
    </w:p>
    <w:p w14:paraId="06AC4BA6" w14:textId="6E9B8BFF" w:rsidR="00E329D2" w:rsidRPr="00E329D2" w:rsidRDefault="00E329D2" w:rsidP="00E329D2">
      <w:pPr>
        <w:widowControl/>
        <w:tabs>
          <w:tab w:val="left" w:pos="720"/>
          <w:tab w:val="left" w:pos="1440"/>
          <w:tab w:val="left" w:pos="2160"/>
          <w:tab w:val="left" w:pos="2880"/>
          <w:tab w:val="left" w:pos="3600"/>
          <w:tab w:val="left" w:pos="4320"/>
          <w:tab w:val="left" w:pos="5040"/>
        </w:tabs>
        <w:ind w:left="5040" w:hanging="2880"/>
      </w:pPr>
      <w:r>
        <w:tab/>
      </w:r>
      <w:r>
        <w:tab/>
      </w:r>
      <w:r w:rsidRPr="00E329D2">
        <w:tab/>
      </w:r>
      <w:r w:rsidR="000C62CF">
        <w:t>(512) 936-7</w:t>
      </w:r>
      <w:r w:rsidR="00D7073F">
        <w:t>442</w:t>
      </w:r>
      <w:bookmarkStart w:id="0" w:name="_GoBack"/>
      <w:bookmarkEnd w:id="0"/>
    </w:p>
    <w:p w14:paraId="1ADEC885" w14:textId="6BABDE73" w:rsidR="00E329D2" w:rsidRDefault="00E329D2" w:rsidP="00E329D2">
      <w:pPr>
        <w:widowControl/>
        <w:tabs>
          <w:tab w:val="left" w:pos="720"/>
          <w:tab w:val="left" w:pos="1440"/>
          <w:tab w:val="left" w:pos="2160"/>
          <w:tab w:val="left" w:pos="2880"/>
          <w:tab w:val="left" w:pos="3600"/>
          <w:tab w:val="left" w:pos="4320"/>
          <w:tab w:val="left" w:pos="5040"/>
        </w:tabs>
        <w:ind w:left="5040" w:hanging="5040"/>
      </w:pPr>
      <w:r w:rsidRPr="00E329D2">
        <w:tab/>
      </w:r>
      <w:r w:rsidRPr="00E329D2">
        <w:tab/>
      </w:r>
      <w:r w:rsidRPr="00E329D2">
        <w:tab/>
      </w:r>
      <w:r w:rsidRPr="00E329D2">
        <w:tab/>
      </w:r>
      <w:r w:rsidRPr="00E329D2">
        <w:tab/>
      </w:r>
      <w:r w:rsidRPr="00E329D2">
        <w:tab/>
        <w:t xml:space="preserve">(512) </w:t>
      </w:r>
      <w:r w:rsidR="000C62CF">
        <w:t>933-7268 (facsimile)</w:t>
      </w:r>
    </w:p>
    <w:p w14:paraId="1990A037" w14:textId="5DB12338" w:rsidR="00E329D2" w:rsidRPr="00E329D2" w:rsidRDefault="00E329D2" w:rsidP="00E329D2">
      <w:pPr>
        <w:widowControl/>
        <w:tabs>
          <w:tab w:val="left" w:pos="720"/>
          <w:tab w:val="left" w:pos="1440"/>
          <w:tab w:val="left" w:pos="2160"/>
          <w:tab w:val="left" w:pos="2880"/>
          <w:tab w:val="left" w:pos="3600"/>
          <w:tab w:val="left" w:pos="4320"/>
          <w:tab w:val="left" w:pos="5040"/>
        </w:tabs>
        <w:ind w:left="5040" w:hanging="5040"/>
      </w:pPr>
      <w:r>
        <w:tab/>
      </w:r>
      <w:r>
        <w:tab/>
      </w:r>
      <w:r>
        <w:tab/>
      </w:r>
      <w:r>
        <w:tab/>
      </w:r>
      <w:r>
        <w:tab/>
      </w:r>
      <w:r>
        <w:tab/>
      </w:r>
      <w:r w:rsidR="000C62CF">
        <w:t>Stephen.Mack@puc.texas.gov</w:t>
      </w:r>
    </w:p>
    <w:p w14:paraId="6FBF460B" w14:textId="77777777" w:rsidR="00E329D2" w:rsidRPr="00E329D2" w:rsidRDefault="00E329D2" w:rsidP="00E329D2">
      <w:pPr>
        <w:widowControl/>
      </w:pPr>
    </w:p>
    <w:p w14:paraId="4834ADBA" w14:textId="77777777" w:rsidR="00E329D2" w:rsidRPr="00E329D2" w:rsidRDefault="00E329D2" w:rsidP="00E329D2">
      <w:pPr>
        <w:widowControl/>
      </w:pPr>
    </w:p>
    <w:p w14:paraId="27F99A6E" w14:textId="77777777" w:rsidR="00E329D2" w:rsidRPr="00E329D2" w:rsidRDefault="00E329D2" w:rsidP="00E329D2">
      <w:pPr>
        <w:widowControl/>
        <w:jc w:val="center"/>
        <w:rPr>
          <w:b/>
          <w:bCs/>
          <w:u w:val="single"/>
        </w:rPr>
      </w:pPr>
    </w:p>
    <w:p w14:paraId="2DA629FB" w14:textId="77777777" w:rsidR="00E329D2" w:rsidRPr="00E329D2" w:rsidRDefault="00E329D2" w:rsidP="000D75BC">
      <w:pPr>
        <w:keepNext/>
        <w:keepLines/>
        <w:widowControl/>
        <w:jc w:val="center"/>
        <w:rPr>
          <w:u w:val="single"/>
        </w:rPr>
      </w:pPr>
      <w:r w:rsidRPr="00E329D2">
        <w:rPr>
          <w:b/>
          <w:bCs/>
          <w:u w:val="single"/>
        </w:rPr>
        <w:t>CERTIFICATE OF SERVICE</w:t>
      </w:r>
    </w:p>
    <w:p w14:paraId="5AA5489D" w14:textId="77777777" w:rsidR="00E329D2" w:rsidRPr="00E329D2" w:rsidRDefault="00E329D2" w:rsidP="000D75BC">
      <w:pPr>
        <w:keepNext/>
        <w:keepLines/>
        <w:widowControl/>
        <w:jc w:val="both"/>
      </w:pPr>
      <w:r w:rsidRPr="00E329D2">
        <w:tab/>
      </w:r>
      <w:r w:rsidRPr="00E329D2">
        <w:tab/>
      </w:r>
      <w:r w:rsidRPr="00E329D2">
        <w:tab/>
      </w:r>
      <w:r w:rsidRPr="00E329D2">
        <w:tab/>
      </w:r>
      <w:r w:rsidRPr="00E329D2">
        <w:tab/>
      </w:r>
      <w:r w:rsidRPr="00E329D2">
        <w:tab/>
      </w:r>
    </w:p>
    <w:p w14:paraId="11DFA55A" w14:textId="0368BDD0" w:rsidR="00E329D2" w:rsidRPr="00E329D2" w:rsidRDefault="00E329D2" w:rsidP="000D75BC">
      <w:pPr>
        <w:keepNext/>
        <w:keepLines/>
        <w:widowControl/>
        <w:jc w:val="both"/>
      </w:pPr>
      <w:r w:rsidRPr="00E329D2">
        <w:tab/>
        <w:t xml:space="preserve">I certify that a copy of this document will be served on all parties of record on </w:t>
      </w:r>
      <w:r w:rsidR="000C62CF">
        <w:t>September 5</w:t>
      </w:r>
      <w:r w:rsidRPr="00E329D2">
        <w:t xml:space="preserve">, 2017 in accordance with </w:t>
      </w:r>
      <w:r w:rsidR="000C62CF">
        <w:t>16 TAC § </w:t>
      </w:r>
      <w:r w:rsidRPr="00E329D2">
        <w:t>22.74.</w:t>
      </w:r>
    </w:p>
    <w:p w14:paraId="4BD719E7" w14:textId="77777777" w:rsidR="00E329D2" w:rsidRPr="00E329D2" w:rsidRDefault="00E329D2" w:rsidP="00E329D2">
      <w:pPr>
        <w:widowControl/>
        <w:jc w:val="both"/>
      </w:pPr>
    </w:p>
    <w:p w14:paraId="16099334" w14:textId="77777777" w:rsidR="00E329D2" w:rsidRPr="00E329D2" w:rsidRDefault="00E329D2" w:rsidP="00E329D2">
      <w:pPr>
        <w:widowControl/>
        <w:jc w:val="both"/>
      </w:pPr>
    </w:p>
    <w:p w14:paraId="0860F508" w14:textId="77777777" w:rsidR="00E329D2" w:rsidRPr="00E329D2" w:rsidRDefault="00E329D2" w:rsidP="00E329D2">
      <w:pPr>
        <w:widowControl/>
        <w:jc w:val="both"/>
      </w:pPr>
      <w:r w:rsidRPr="00E329D2">
        <w:tab/>
      </w:r>
    </w:p>
    <w:p w14:paraId="0AA4DDCB" w14:textId="77777777" w:rsidR="00E329D2" w:rsidRPr="00E329D2" w:rsidRDefault="00E329D2" w:rsidP="00E329D2">
      <w:pPr>
        <w:widowControl/>
        <w:jc w:val="both"/>
      </w:pPr>
      <w:r w:rsidRPr="00E329D2">
        <w:tab/>
      </w:r>
      <w:r w:rsidRPr="00E329D2">
        <w:tab/>
      </w:r>
      <w:r w:rsidRPr="00E329D2">
        <w:tab/>
      </w:r>
      <w:r w:rsidRPr="00E329D2">
        <w:tab/>
      </w:r>
      <w:r w:rsidRPr="00E329D2">
        <w:tab/>
      </w:r>
      <w:r w:rsidRPr="00E329D2">
        <w:tab/>
      </w:r>
      <w:r w:rsidRPr="00E329D2">
        <w:tab/>
        <w:t>___________________________________</w:t>
      </w:r>
    </w:p>
    <w:p w14:paraId="4D20BE2A" w14:textId="5ECE22DE" w:rsidR="004952AF" w:rsidRDefault="00E329D2" w:rsidP="00E329D2">
      <w:pPr>
        <w:widowControl/>
        <w:spacing w:line="480" w:lineRule="auto"/>
        <w:jc w:val="both"/>
      </w:pPr>
      <w:r w:rsidRPr="00E329D2">
        <w:tab/>
      </w:r>
      <w:r w:rsidRPr="00E329D2">
        <w:tab/>
      </w:r>
      <w:r w:rsidRPr="00E329D2">
        <w:tab/>
      </w:r>
      <w:r w:rsidRPr="00E329D2">
        <w:tab/>
      </w:r>
      <w:r w:rsidRPr="00E329D2">
        <w:tab/>
      </w:r>
      <w:r w:rsidRPr="00E329D2">
        <w:tab/>
      </w:r>
      <w:r w:rsidRPr="00E329D2">
        <w:tab/>
      </w:r>
      <w:r w:rsidR="000C62CF">
        <w:t>Stephen Mack</w:t>
      </w:r>
    </w:p>
    <w:sectPr w:rsidR="004952AF" w:rsidSect="000D75BC">
      <w:footerReference w:type="default" r:id="rId7"/>
      <w:pgSz w:w="12240" w:h="15840"/>
      <w:pgMar w:top="1440" w:right="1440" w:bottom="1440" w:left="1440" w:header="144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EDDCA" w14:textId="77777777" w:rsidR="00F14D7F" w:rsidRDefault="00F14D7F" w:rsidP="00BF1DCF">
      <w:r>
        <w:separator/>
      </w:r>
    </w:p>
  </w:endnote>
  <w:endnote w:type="continuationSeparator" w:id="0">
    <w:p w14:paraId="19FC6D08" w14:textId="77777777" w:rsidR="00F14D7F" w:rsidRDefault="00F14D7F" w:rsidP="00BF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C7F64" w14:textId="41376A98" w:rsidR="009377AE" w:rsidRDefault="00E329D2" w:rsidP="004952AF">
    <w:pPr>
      <w:tabs>
        <w:tab w:val="right" w:pos="9360"/>
      </w:tabs>
      <w:rPr>
        <w:sz w:val="20"/>
        <w:szCs w:val="20"/>
      </w:rPr>
    </w:pPr>
    <w:r w:rsidRPr="00E329D2">
      <w:rPr>
        <w:i/>
        <w:sz w:val="20"/>
        <w:szCs w:val="20"/>
      </w:rPr>
      <w:t xml:space="preserve">Joint Motion for Admission of Evidence and Adoption of Proposed Notice of Approval </w:t>
    </w:r>
    <w:r>
      <w:rPr>
        <w:sz w:val="20"/>
        <w:szCs w:val="20"/>
      </w:rPr>
      <w:tab/>
    </w:r>
    <w:r w:rsidR="009377AE">
      <w:rPr>
        <w:sz w:val="20"/>
        <w:szCs w:val="20"/>
      </w:rPr>
      <w:t xml:space="preserve">Page </w:t>
    </w:r>
    <w:r w:rsidR="009377AE">
      <w:rPr>
        <w:sz w:val="20"/>
        <w:szCs w:val="20"/>
      </w:rPr>
      <w:fldChar w:fldCharType="begin"/>
    </w:r>
    <w:r w:rsidR="009377AE">
      <w:rPr>
        <w:sz w:val="20"/>
        <w:szCs w:val="20"/>
      </w:rPr>
      <w:instrText xml:space="preserve">PAGE </w:instrText>
    </w:r>
    <w:r w:rsidR="009377AE">
      <w:rPr>
        <w:sz w:val="20"/>
        <w:szCs w:val="20"/>
      </w:rPr>
      <w:fldChar w:fldCharType="separate"/>
    </w:r>
    <w:r w:rsidR="00D7073F">
      <w:rPr>
        <w:noProof/>
        <w:sz w:val="20"/>
        <w:szCs w:val="20"/>
      </w:rPr>
      <w:t>4</w:t>
    </w:r>
    <w:r w:rsidR="009377AE">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6A173" w14:textId="77777777" w:rsidR="00F14D7F" w:rsidRDefault="00F14D7F" w:rsidP="00BF1DCF">
      <w:r>
        <w:separator/>
      </w:r>
    </w:p>
  </w:footnote>
  <w:footnote w:type="continuationSeparator" w:id="0">
    <w:p w14:paraId="053F9168" w14:textId="77777777" w:rsidR="00F14D7F" w:rsidRDefault="00F14D7F" w:rsidP="00BF1DCF">
      <w:r>
        <w:continuationSeparator/>
      </w:r>
    </w:p>
  </w:footnote>
  <w:footnote w:id="1">
    <w:p w14:paraId="71DF6486" w14:textId="250C76B9" w:rsidR="001F5D49" w:rsidRDefault="001F5D49" w:rsidP="000D75BC">
      <w:pPr>
        <w:pStyle w:val="FootnoteText"/>
        <w:jc w:val="both"/>
      </w:pPr>
      <w:r>
        <w:rPr>
          <w:rStyle w:val="FootnoteReference"/>
        </w:rPr>
        <w:footnoteRef/>
      </w:r>
      <w:r>
        <w:t xml:space="preserve"> 16 TAC § 24.112 was in effect prior to the Application filing and declaration of administrative completeness.  However, this rule was repealed in December 2016.  All references herein to 16 TAC § 24.112 shall be construed to mean that Commission rule as in effect from the time the Application was filed through the rule’s repeal.</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DCF"/>
    <w:rsid w:val="00000FBA"/>
    <w:rsid w:val="00007723"/>
    <w:rsid w:val="00025425"/>
    <w:rsid w:val="00054017"/>
    <w:rsid w:val="000615E4"/>
    <w:rsid w:val="0007671D"/>
    <w:rsid w:val="000C008C"/>
    <w:rsid w:val="000C5270"/>
    <w:rsid w:val="000C62CF"/>
    <w:rsid w:val="000D0759"/>
    <w:rsid w:val="000D75BC"/>
    <w:rsid w:val="000F24D3"/>
    <w:rsid w:val="000F2BCB"/>
    <w:rsid w:val="00102F49"/>
    <w:rsid w:val="00113929"/>
    <w:rsid w:val="00144D71"/>
    <w:rsid w:val="00157B88"/>
    <w:rsid w:val="001A2A63"/>
    <w:rsid w:val="001F5D49"/>
    <w:rsid w:val="00201562"/>
    <w:rsid w:val="00201C95"/>
    <w:rsid w:val="00212B5B"/>
    <w:rsid w:val="00220095"/>
    <w:rsid w:val="00220D5F"/>
    <w:rsid w:val="00235767"/>
    <w:rsid w:val="00240A04"/>
    <w:rsid w:val="002637B7"/>
    <w:rsid w:val="00264D96"/>
    <w:rsid w:val="0028488C"/>
    <w:rsid w:val="002A4DD9"/>
    <w:rsid w:val="002D7D14"/>
    <w:rsid w:val="00311866"/>
    <w:rsid w:val="0034440D"/>
    <w:rsid w:val="00362AD9"/>
    <w:rsid w:val="00366A59"/>
    <w:rsid w:val="0037126B"/>
    <w:rsid w:val="003C00AE"/>
    <w:rsid w:val="003C3445"/>
    <w:rsid w:val="003C4376"/>
    <w:rsid w:val="003D0DFA"/>
    <w:rsid w:val="003D0E24"/>
    <w:rsid w:val="003D3624"/>
    <w:rsid w:val="003F3366"/>
    <w:rsid w:val="004008EC"/>
    <w:rsid w:val="0040197E"/>
    <w:rsid w:val="00427B23"/>
    <w:rsid w:val="00434D6A"/>
    <w:rsid w:val="00445C99"/>
    <w:rsid w:val="004645FB"/>
    <w:rsid w:val="00476DDE"/>
    <w:rsid w:val="00484952"/>
    <w:rsid w:val="004936E3"/>
    <w:rsid w:val="004952AF"/>
    <w:rsid w:val="004D5AEA"/>
    <w:rsid w:val="004D64A7"/>
    <w:rsid w:val="004E083F"/>
    <w:rsid w:val="005435B0"/>
    <w:rsid w:val="00567EC0"/>
    <w:rsid w:val="0058074C"/>
    <w:rsid w:val="00582027"/>
    <w:rsid w:val="005A61EF"/>
    <w:rsid w:val="00614B9E"/>
    <w:rsid w:val="006358C0"/>
    <w:rsid w:val="0066273A"/>
    <w:rsid w:val="006716F9"/>
    <w:rsid w:val="00671FCA"/>
    <w:rsid w:val="006A5718"/>
    <w:rsid w:val="006B2306"/>
    <w:rsid w:val="00700188"/>
    <w:rsid w:val="00712459"/>
    <w:rsid w:val="007403CE"/>
    <w:rsid w:val="007914B8"/>
    <w:rsid w:val="007B01C1"/>
    <w:rsid w:val="007E6E05"/>
    <w:rsid w:val="007E75D1"/>
    <w:rsid w:val="007F6572"/>
    <w:rsid w:val="00831A33"/>
    <w:rsid w:val="00863574"/>
    <w:rsid w:val="008D28E6"/>
    <w:rsid w:val="008D2C45"/>
    <w:rsid w:val="008D3626"/>
    <w:rsid w:val="00925365"/>
    <w:rsid w:val="009253D7"/>
    <w:rsid w:val="009377AE"/>
    <w:rsid w:val="00961594"/>
    <w:rsid w:val="009A3E85"/>
    <w:rsid w:val="009C1502"/>
    <w:rsid w:val="009C30FC"/>
    <w:rsid w:val="009F15DB"/>
    <w:rsid w:val="00A4158F"/>
    <w:rsid w:val="00AB1DE7"/>
    <w:rsid w:val="00AB6952"/>
    <w:rsid w:val="00AD5E37"/>
    <w:rsid w:val="00AD6918"/>
    <w:rsid w:val="00B30DB0"/>
    <w:rsid w:val="00B330B3"/>
    <w:rsid w:val="00B76012"/>
    <w:rsid w:val="00B81B21"/>
    <w:rsid w:val="00B9033F"/>
    <w:rsid w:val="00BB3D49"/>
    <w:rsid w:val="00BD2262"/>
    <w:rsid w:val="00BF1DCF"/>
    <w:rsid w:val="00C0385D"/>
    <w:rsid w:val="00C523FA"/>
    <w:rsid w:val="00C856F0"/>
    <w:rsid w:val="00CB55F7"/>
    <w:rsid w:val="00CD7D8F"/>
    <w:rsid w:val="00D63C72"/>
    <w:rsid w:val="00D7073F"/>
    <w:rsid w:val="00D95A1A"/>
    <w:rsid w:val="00DB797F"/>
    <w:rsid w:val="00DC4783"/>
    <w:rsid w:val="00DD5CFF"/>
    <w:rsid w:val="00DE2B2F"/>
    <w:rsid w:val="00DE2D11"/>
    <w:rsid w:val="00E022BF"/>
    <w:rsid w:val="00E30D82"/>
    <w:rsid w:val="00E329D2"/>
    <w:rsid w:val="00E609DD"/>
    <w:rsid w:val="00ED66A8"/>
    <w:rsid w:val="00EE51DD"/>
    <w:rsid w:val="00F14D7F"/>
    <w:rsid w:val="00F175AA"/>
    <w:rsid w:val="00F27F4A"/>
    <w:rsid w:val="00F31F39"/>
    <w:rsid w:val="00F37974"/>
    <w:rsid w:val="00F72999"/>
    <w:rsid w:val="00F81A2F"/>
    <w:rsid w:val="00F84C28"/>
    <w:rsid w:val="00FA721E"/>
    <w:rsid w:val="00FD5DA2"/>
    <w:rsid w:val="00FF0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11E7FD"/>
  <w15:docId w15:val="{7BB42CE2-B77F-4182-A931-C8390F54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97E"/>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0197E"/>
  </w:style>
  <w:style w:type="paragraph" w:styleId="Header">
    <w:name w:val="header"/>
    <w:basedOn w:val="Normal"/>
    <w:link w:val="HeaderChar"/>
    <w:uiPriority w:val="99"/>
    <w:unhideWhenUsed/>
    <w:rsid w:val="00F37974"/>
    <w:pPr>
      <w:tabs>
        <w:tab w:val="center" w:pos="4680"/>
        <w:tab w:val="right" w:pos="9360"/>
      </w:tabs>
    </w:pPr>
  </w:style>
  <w:style w:type="character" w:customStyle="1" w:styleId="HeaderChar">
    <w:name w:val="Header Char"/>
    <w:basedOn w:val="DefaultParagraphFont"/>
    <w:link w:val="Header"/>
    <w:uiPriority w:val="99"/>
    <w:rsid w:val="00F37974"/>
    <w:rPr>
      <w:rFonts w:ascii="Times New Roman" w:hAnsi="Times New Roman" w:cs="Times New Roman"/>
      <w:sz w:val="24"/>
      <w:szCs w:val="24"/>
    </w:rPr>
  </w:style>
  <w:style w:type="paragraph" w:styleId="Footer">
    <w:name w:val="footer"/>
    <w:basedOn w:val="Normal"/>
    <w:link w:val="FooterChar"/>
    <w:uiPriority w:val="99"/>
    <w:unhideWhenUsed/>
    <w:rsid w:val="00F37974"/>
    <w:pPr>
      <w:tabs>
        <w:tab w:val="center" w:pos="4680"/>
        <w:tab w:val="right" w:pos="9360"/>
      </w:tabs>
    </w:pPr>
  </w:style>
  <w:style w:type="character" w:customStyle="1" w:styleId="FooterChar">
    <w:name w:val="Footer Char"/>
    <w:basedOn w:val="DefaultParagraphFont"/>
    <w:link w:val="Footer"/>
    <w:uiPriority w:val="99"/>
    <w:rsid w:val="00F37974"/>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212B5B"/>
    <w:rPr>
      <w:sz w:val="20"/>
      <w:szCs w:val="20"/>
    </w:rPr>
  </w:style>
  <w:style w:type="character" w:customStyle="1" w:styleId="FootnoteTextChar">
    <w:name w:val="Footnote Text Char"/>
    <w:basedOn w:val="DefaultParagraphFont"/>
    <w:link w:val="FootnoteText"/>
    <w:uiPriority w:val="99"/>
    <w:semiHidden/>
    <w:rsid w:val="00212B5B"/>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700188"/>
    <w:rPr>
      <w:sz w:val="16"/>
      <w:szCs w:val="16"/>
    </w:rPr>
  </w:style>
  <w:style w:type="paragraph" w:styleId="CommentText">
    <w:name w:val="annotation text"/>
    <w:basedOn w:val="Normal"/>
    <w:link w:val="CommentTextChar"/>
    <w:uiPriority w:val="99"/>
    <w:semiHidden/>
    <w:unhideWhenUsed/>
    <w:rsid w:val="00700188"/>
    <w:rPr>
      <w:sz w:val="20"/>
      <w:szCs w:val="20"/>
    </w:rPr>
  </w:style>
  <w:style w:type="character" w:customStyle="1" w:styleId="CommentTextChar">
    <w:name w:val="Comment Text Char"/>
    <w:basedOn w:val="DefaultParagraphFont"/>
    <w:link w:val="CommentText"/>
    <w:uiPriority w:val="99"/>
    <w:semiHidden/>
    <w:rsid w:val="0070018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00188"/>
    <w:rPr>
      <w:b/>
      <w:bCs/>
    </w:rPr>
  </w:style>
  <w:style w:type="character" w:customStyle="1" w:styleId="CommentSubjectChar">
    <w:name w:val="Comment Subject Char"/>
    <w:basedOn w:val="CommentTextChar"/>
    <w:link w:val="CommentSubject"/>
    <w:uiPriority w:val="99"/>
    <w:semiHidden/>
    <w:rsid w:val="00700188"/>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7001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1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8394C-D4F7-4039-A20F-764ABA10D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Beckie Figg</dc:creator>
  <cp:keywords/>
  <dc:description/>
  <cp:lastModifiedBy>Stephen Mack</cp:lastModifiedBy>
  <cp:revision>4</cp:revision>
  <cp:lastPrinted>2017-09-05T16:58:00Z</cp:lastPrinted>
  <dcterms:created xsi:type="dcterms:W3CDTF">2017-09-05T14:49:00Z</dcterms:created>
  <dcterms:modified xsi:type="dcterms:W3CDTF">2017-09-05T16:58:00Z</dcterms:modified>
</cp:coreProperties>
</file>